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B7" w:rsidRPr="000E16F7" w:rsidRDefault="000647B7" w:rsidP="000647B7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>
        <w:rPr>
          <w:rFonts w:cs="Times New Roman"/>
          <w:b/>
          <w:bCs/>
          <w:sz w:val="28"/>
          <w:szCs w:val="28"/>
        </w:rPr>
        <w:t>Физика</w:t>
      </w:r>
      <w:r w:rsidRPr="000E16F7">
        <w:rPr>
          <w:b/>
          <w:sz w:val="28"/>
          <w:szCs w:val="28"/>
        </w:rPr>
        <w:t>»</w:t>
      </w:r>
    </w:p>
    <w:p w:rsidR="000647B7" w:rsidRDefault="000647B7" w:rsidP="000647B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</w:pPr>
            <w:r w:rsidRPr="00B416E8">
              <w:rPr>
                <w:rFonts w:cs="Times New Roman"/>
              </w:rPr>
              <w:t>Физика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</w:pPr>
            <w:r w:rsidRPr="00B416E8">
              <w:rPr>
                <w:rFonts w:cs="Times New Roman"/>
              </w:rPr>
              <w:t xml:space="preserve">6-05-0719-01 Инженерно-педагогическая деятельность, </w:t>
            </w:r>
            <w:proofErr w:type="spellStart"/>
            <w:r w:rsidRPr="00B416E8">
              <w:rPr>
                <w:rFonts w:cs="Times New Roman"/>
              </w:rPr>
              <w:t>профилизация</w:t>
            </w:r>
            <w:proofErr w:type="spellEnd"/>
            <w:r w:rsidRPr="00B416E8">
              <w:rPr>
                <w:rFonts w:cs="Times New Roman"/>
              </w:rPr>
              <w:t>: Строительство</w:t>
            </w:r>
            <w:r>
              <w:rPr>
                <w:rFonts w:cs="Times New Roman"/>
              </w:rPr>
              <w:t xml:space="preserve"> </w:t>
            </w:r>
            <w:r w:rsidRPr="0048276F">
              <w:rPr>
                <w:rFonts w:cs="Times New Roman"/>
              </w:rPr>
              <w:t>(модуль «</w:t>
            </w:r>
            <w:proofErr w:type="gramStart"/>
            <w:r w:rsidRPr="00EF3BA3">
              <w:t>Естественно-научный</w:t>
            </w:r>
            <w:proofErr w:type="gramEnd"/>
            <w:r w:rsidRPr="0048276F">
              <w:rPr>
                <w:rFonts w:cs="Times New Roman"/>
              </w:rPr>
              <w:t>»</w:t>
            </w:r>
            <w:r>
              <w:rPr>
                <w:rFonts w:cs="Times New Roman"/>
              </w:rPr>
              <w:t>)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Курс изучения дисциплины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</w:pPr>
            <w:r w:rsidRPr="00B416E8">
              <w:t>1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</w:pPr>
            <w:r w:rsidRPr="00B416E8">
              <w:t>1, 2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Количество часов (всего/ аудиторных)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1 семестр: 120/68</w:t>
            </w:r>
          </w:p>
          <w:p w:rsidR="000647B7" w:rsidRPr="00B416E8" w:rsidRDefault="000647B7" w:rsidP="00C23846">
            <w:pPr>
              <w:jc w:val="both"/>
            </w:pPr>
            <w:r w:rsidRPr="00B416E8">
              <w:rPr>
                <w:rFonts w:cs="Times New Roman"/>
              </w:rPr>
              <w:t>2 семестр: 120/68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  <w:rPr>
                <w:rFonts w:cs="Times New Roman"/>
                <w:color w:val="000000" w:themeColor="text1"/>
              </w:rPr>
            </w:pPr>
            <w:r w:rsidRPr="00B416E8">
              <w:rPr>
                <w:rFonts w:cs="Times New Roman"/>
              </w:rPr>
              <w:t xml:space="preserve">1 семестр: </w:t>
            </w:r>
            <w:r w:rsidRPr="00B416E8">
              <w:rPr>
                <w:rFonts w:cs="Times New Roman"/>
                <w:color w:val="000000" w:themeColor="text1"/>
              </w:rPr>
              <w:t>3 зачетные единицы</w:t>
            </w:r>
          </w:p>
          <w:p w:rsidR="000647B7" w:rsidRPr="00B416E8" w:rsidRDefault="000647B7" w:rsidP="00C23846">
            <w:pPr>
              <w:jc w:val="both"/>
            </w:pPr>
            <w:r w:rsidRPr="00B416E8">
              <w:rPr>
                <w:rFonts w:cs="Times New Roman"/>
              </w:rPr>
              <w:t xml:space="preserve">2 семестр: </w:t>
            </w:r>
            <w:r w:rsidRPr="00B416E8">
              <w:rPr>
                <w:rFonts w:cs="Times New Roman"/>
                <w:color w:val="000000" w:themeColor="text1"/>
              </w:rPr>
              <w:t>3 зачетные единицы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proofErr w:type="spellStart"/>
            <w:r w:rsidRPr="00B416E8">
              <w:rPr>
                <w:b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</w:pPr>
            <w:r>
              <w:rPr>
                <w:rFonts w:cs="Times New Roman"/>
              </w:rPr>
              <w:t>Курс физики учреждений общего среднего образования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Введение. Кинематика. Динамика материальной точки. Законы сохранения в механике. Динамика твердого тела. Механика сплошных сред. Механические колебания. Упругие волны.</w:t>
            </w:r>
          </w:p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Молекулярно-кинетическая теория газов. Термодинамика. Реальные газы. Жидкости. Кристаллическое состояние.</w:t>
            </w:r>
          </w:p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Введение. Электр</w:t>
            </w:r>
            <w:r>
              <w:rPr>
                <w:rFonts w:cs="Times New Roman"/>
              </w:rPr>
              <w:t>остати</w:t>
            </w:r>
            <w:r w:rsidRPr="00B416E8">
              <w:rPr>
                <w:rFonts w:cs="Times New Roman"/>
              </w:rPr>
              <w:t>ческое поле в вакууме. Электр</w:t>
            </w:r>
            <w:r>
              <w:rPr>
                <w:rFonts w:cs="Times New Roman"/>
              </w:rPr>
              <w:t>остати</w:t>
            </w:r>
            <w:r w:rsidRPr="00B416E8">
              <w:rPr>
                <w:rFonts w:cs="Times New Roman"/>
              </w:rPr>
              <w:t>ческое поле в веществе. Постоянный электрический ток. Электрический ток в различных средах. Магнитное поле постоянного тока. Магнитное поле в веществе. Электромагнитная индукция. Уравнения Максвелла. Электромагнитные колебания. Электромагнитные волны.</w:t>
            </w:r>
          </w:p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Введение. Интерференция света. Дифракция света. Поляризация света.</w:t>
            </w:r>
          </w:p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Квантовая природа излучения. Волновые свойства микрочастиц. Уравнение Шредингера. Физика атомов и молекул.</w:t>
            </w:r>
          </w:p>
          <w:p w:rsidR="000647B7" w:rsidRPr="00B416E8" w:rsidRDefault="000647B7" w:rsidP="00C23846">
            <w:pPr>
              <w:jc w:val="both"/>
            </w:pPr>
            <w:r w:rsidRPr="00B416E8">
              <w:rPr>
                <w:rFonts w:cs="Times New Roman"/>
                <w:iCs/>
              </w:rPr>
              <w:t>Атомное ядро и элементарные частицы.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0647B7" w:rsidRPr="00954F9E" w:rsidRDefault="000647B7" w:rsidP="000647B7">
            <w:pPr>
              <w:jc w:val="both"/>
            </w:pPr>
            <w:r w:rsidRPr="00954F9E">
              <w:t>В результате изучения дисциплины студенты должны:</w:t>
            </w:r>
          </w:p>
          <w:p w:rsidR="000647B7" w:rsidRPr="000647B7" w:rsidRDefault="000647B7" w:rsidP="00C23846">
            <w:pPr>
              <w:pStyle w:val="50"/>
              <w:shd w:val="clear" w:color="auto" w:fill="auto"/>
              <w:tabs>
                <w:tab w:val="left" w:pos="300"/>
              </w:tabs>
              <w:spacing w:before="0" w:line="240" w:lineRule="auto"/>
              <w:ind w:left="23" w:hanging="23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647B7">
              <w:rPr>
                <w:rStyle w:val="5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знать: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основные законы и теории классической и современной физической нау</w:t>
            </w:r>
            <w:r>
              <w:rPr>
                <w:rStyle w:val="a5"/>
                <w:color w:val="000000"/>
                <w:sz w:val="24"/>
              </w:rPr>
              <w:t>к</w:t>
            </w:r>
            <w:r w:rsidRPr="00B416E8">
              <w:rPr>
                <w:rStyle w:val="a5"/>
                <w:color w:val="000000"/>
                <w:sz w:val="24"/>
              </w:rPr>
              <w:t>и, а также границы ее применимости;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методы измерения физических характеристик веществ и полей;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физические основы методов исследования вещества;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принципы экспер</w:t>
            </w:r>
            <w:r>
              <w:rPr>
                <w:rStyle w:val="a5"/>
                <w:color w:val="000000"/>
                <w:sz w:val="24"/>
              </w:rPr>
              <w:t>и</w:t>
            </w:r>
            <w:r w:rsidRPr="00B416E8">
              <w:rPr>
                <w:rStyle w:val="a5"/>
                <w:color w:val="000000"/>
                <w:sz w:val="24"/>
              </w:rPr>
              <w:t>ментального и теоретического изучения физических явлений и процессов;</w:t>
            </w:r>
          </w:p>
          <w:p w:rsidR="000647B7" w:rsidRPr="000647B7" w:rsidRDefault="000647B7" w:rsidP="00C23846">
            <w:pPr>
              <w:pStyle w:val="50"/>
              <w:shd w:val="clear" w:color="auto" w:fill="auto"/>
              <w:tabs>
                <w:tab w:val="left" w:pos="300"/>
              </w:tabs>
              <w:spacing w:before="0" w:line="240" w:lineRule="auto"/>
              <w:ind w:left="23" w:hanging="23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647B7">
              <w:rPr>
                <w:rStyle w:val="5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уметь: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применять законы физики для решения прикладных инженерных задач;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использовать измерительные приборы при экспериментальном изучении физических и технологических процессов;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lastRenderedPageBreak/>
              <w:t>обрабатывать и анализировать результаты экспериментальных измерений физических величин;</w:t>
            </w:r>
          </w:p>
          <w:p w:rsidR="000647B7" w:rsidRPr="00B416E8" w:rsidRDefault="000647B7" w:rsidP="00C23846">
            <w:pPr>
              <w:pStyle w:val="50"/>
              <w:shd w:val="clear" w:color="auto" w:fill="auto"/>
              <w:tabs>
                <w:tab w:val="left" w:pos="300"/>
              </w:tabs>
              <w:spacing w:before="0" w:line="240" w:lineRule="auto"/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8">
              <w:rPr>
                <w:rStyle w:val="5"/>
                <w:rFonts w:ascii="Times New Roman" w:hAnsi="Times New Roman" w:cs="Times New Roman"/>
                <w:color w:val="000000"/>
                <w:sz w:val="24"/>
                <w:szCs w:val="24"/>
              </w:rPr>
              <w:t>владеть методами: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ind w:left="23" w:right="0" w:hanging="23"/>
              <w:rPr>
                <w:rStyle w:val="a5"/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физического моделирования физических процессов;</w:t>
            </w:r>
          </w:p>
          <w:p w:rsidR="000647B7" w:rsidRPr="00B416E8" w:rsidRDefault="000647B7" w:rsidP="000647B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ind w:left="23" w:right="0" w:hanging="23"/>
              <w:rPr>
                <w:sz w:val="24"/>
              </w:rPr>
            </w:pPr>
            <w:r w:rsidRPr="00B416E8">
              <w:rPr>
                <w:rStyle w:val="a5"/>
                <w:color w:val="000000"/>
                <w:sz w:val="24"/>
              </w:rPr>
              <w:t>анализа и решения прикладных инженерных задач.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lastRenderedPageBreak/>
              <w:t>Формируемые компетенции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pStyle w:val="2"/>
              <w:shd w:val="clear" w:color="auto" w:fill="auto"/>
              <w:tabs>
                <w:tab w:val="left" w:pos="0"/>
              </w:tabs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16E8">
              <w:rPr>
                <w:rFonts w:ascii="Times New Roman" w:hAnsi="Times New Roman" w:cs="Times New Roman"/>
                <w:sz w:val="24"/>
                <w:szCs w:val="24"/>
              </w:rPr>
              <w:t>Решать стандартные задачи профессиональной деятельности на основе применения информационно-коммуникационных технологий.</w:t>
            </w:r>
          </w:p>
          <w:p w:rsidR="000647B7" w:rsidRPr="00B416E8" w:rsidRDefault="000647B7" w:rsidP="00C23846">
            <w:pPr>
              <w:pStyle w:val="2"/>
              <w:shd w:val="clear" w:color="auto" w:fill="auto"/>
              <w:tabs>
                <w:tab w:val="left" w:pos="0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bookmarkStart w:id="0" w:name="_GoBack"/>
            <w:bookmarkEnd w:id="0"/>
            <w:r w:rsidRPr="00B416E8">
              <w:rPr>
                <w:rFonts w:ascii="Times New Roman" w:hAnsi="Times New Roman" w:cs="Times New Roman"/>
                <w:sz w:val="24"/>
                <w:szCs w:val="24"/>
              </w:rPr>
              <w:t>Использовать базовые естественнонаучные знания для решения теоретических и практических задач в профессиональной деятельности.</w:t>
            </w:r>
          </w:p>
        </w:tc>
      </w:tr>
      <w:tr w:rsidR="000647B7" w:rsidTr="000647B7">
        <w:tc>
          <w:tcPr>
            <w:tcW w:w="3510" w:type="dxa"/>
          </w:tcPr>
          <w:p w:rsidR="000647B7" w:rsidRPr="00B416E8" w:rsidRDefault="000647B7" w:rsidP="00C23846">
            <w:pPr>
              <w:jc w:val="both"/>
              <w:rPr>
                <w:b/>
              </w:rPr>
            </w:pPr>
            <w:r w:rsidRPr="00B416E8">
              <w:rPr>
                <w:b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0647B7" w:rsidRPr="00B416E8" w:rsidRDefault="000647B7" w:rsidP="00C23846">
            <w:pPr>
              <w:jc w:val="both"/>
              <w:rPr>
                <w:rFonts w:cs="Times New Roman"/>
              </w:rPr>
            </w:pPr>
            <w:r w:rsidRPr="00B416E8">
              <w:rPr>
                <w:rFonts w:cs="Times New Roman"/>
              </w:rPr>
              <w:t>1 семестр: экзамен</w:t>
            </w:r>
          </w:p>
          <w:p w:rsidR="000647B7" w:rsidRPr="00B416E8" w:rsidRDefault="000647B7" w:rsidP="00C23846">
            <w:pPr>
              <w:jc w:val="both"/>
            </w:pPr>
            <w:r w:rsidRPr="00B416E8">
              <w:rPr>
                <w:rFonts w:cs="Times New Roman"/>
              </w:rPr>
              <w:t>2 семестр экзамен</w:t>
            </w:r>
          </w:p>
        </w:tc>
      </w:tr>
    </w:tbl>
    <w:p w:rsidR="000647B7" w:rsidRDefault="000647B7" w:rsidP="000647B7">
      <w:pPr>
        <w:jc w:val="center"/>
        <w:rPr>
          <w:sz w:val="28"/>
          <w:szCs w:val="28"/>
        </w:rPr>
      </w:pPr>
    </w:p>
    <w:p w:rsidR="00F106D6" w:rsidRDefault="0085478B"/>
    <w:sectPr w:rsidR="00F1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45083"/>
    <w:multiLevelType w:val="hybridMultilevel"/>
    <w:tmpl w:val="D33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F5B6A"/>
    <w:multiLevelType w:val="hybridMultilevel"/>
    <w:tmpl w:val="343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B7"/>
    <w:rsid w:val="000647B7"/>
    <w:rsid w:val="0079404B"/>
    <w:rsid w:val="0085478B"/>
    <w:rsid w:val="00A9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B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0647B7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paragraph" w:styleId="a4">
    <w:name w:val="Body Text"/>
    <w:basedOn w:val="a"/>
    <w:link w:val="a5"/>
    <w:rsid w:val="000647B7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5">
    <w:name w:val="Основной текст Знак"/>
    <w:basedOn w:val="a0"/>
    <w:link w:val="a4"/>
    <w:rsid w:val="000647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0647B7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647B7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B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0647B7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paragraph" w:styleId="a4">
    <w:name w:val="Body Text"/>
    <w:basedOn w:val="a"/>
    <w:link w:val="a5"/>
    <w:rsid w:val="000647B7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5">
    <w:name w:val="Основной текст Знак"/>
    <w:basedOn w:val="a0"/>
    <w:link w:val="a4"/>
    <w:rsid w:val="000647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0647B7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647B7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USER320</dc:creator>
  <cp:lastModifiedBy>USER320</cp:lastModifiedBy>
  <cp:revision>2</cp:revision>
  <dcterms:created xsi:type="dcterms:W3CDTF">2024-12-14T07:35:00Z</dcterms:created>
  <dcterms:modified xsi:type="dcterms:W3CDTF">2025-05-06T06:21:00Z</dcterms:modified>
</cp:coreProperties>
</file>